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6DB2" w:rsidRPr="00646DB2" w:rsidRDefault="00646DB2" w:rsidP="00646DB2">
      <w:pPr>
        <w:pStyle w:val="a7"/>
        <w:jc w:val="right"/>
        <w:rPr>
          <w:rFonts w:ascii="Times New Roman" w:hAnsi="Times New Roman"/>
          <w:sz w:val="24"/>
          <w:szCs w:val="24"/>
        </w:rPr>
      </w:pPr>
      <w:r w:rsidRPr="00646DB2">
        <w:rPr>
          <w:rFonts w:ascii="Times New Roman" w:hAnsi="Times New Roman"/>
          <w:sz w:val="24"/>
          <w:szCs w:val="24"/>
        </w:rPr>
        <w:t>Приложение 4</w:t>
      </w:r>
    </w:p>
    <w:p w:rsidR="00646DB2" w:rsidRPr="00646DB2" w:rsidRDefault="00646DB2" w:rsidP="00646DB2">
      <w:pPr>
        <w:pStyle w:val="a7"/>
        <w:jc w:val="right"/>
        <w:rPr>
          <w:rFonts w:ascii="Times New Roman" w:hAnsi="Times New Roman"/>
          <w:sz w:val="24"/>
          <w:szCs w:val="24"/>
        </w:rPr>
      </w:pPr>
      <w:r w:rsidRPr="00646DB2">
        <w:rPr>
          <w:rFonts w:ascii="Times New Roman" w:hAnsi="Times New Roman"/>
          <w:sz w:val="24"/>
          <w:szCs w:val="24"/>
        </w:rPr>
        <w:t>к пояснительной записке</w:t>
      </w:r>
    </w:p>
    <w:p w:rsidR="00646DB2" w:rsidRPr="00646DB2" w:rsidRDefault="00646DB2" w:rsidP="00646DB2">
      <w:pPr>
        <w:pStyle w:val="a7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46DB2" w:rsidRPr="00646DB2" w:rsidRDefault="00646DB2" w:rsidP="00646DB2">
      <w:pPr>
        <w:pStyle w:val="a7"/>
        <w:rPr>
          <w:rFonts w:ascii="Times New Roman" w:hAnsi="Times New Roman"/>
          <w:sz w:val="24"/>
          <w:szCs w:val="24"/>
          <w:lang w:eastAsia="ru-RU"/>
        </w:rPr>
      </w:pPr>
    </w:p>
    <w:p w:rsidR="005B52CE" w:rsidRPr="00646DB2" w:rsidRDefault="008D5902" w:rsidP="00646DB2">
      <w:pPr>
        <w:pStyle w:val="a7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46DB2">
        <w:rPr>
          <w:rFonts w:ascii="Times New Roman" w:eastAsia="Times New Roman" w:hAnsi="Times New Roman"/>
          <w:b/>
          <w:sz w:val="24"/>
          <w:szCs w:val="24"/>
          <w:lang w:eastAsia="ru-RU"/>
        </w:rPr>
        <w:t>Сведения</w:t>
      </w:r>
      <w:r w:rsidR="003A1EEE" w:rsidRPr="00646DB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об объеме муниципального долга</w:t>
      </w:r>
    </w:p>
    <w:p w:rsidR="003A1EEE" w:rsidRPr="00646DB2" w:rsidRDefault="003A1EEE" w:rsidP="00646DB2">
      <w:pPr>
        <w:pStyle w:val="a7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46DB2">
        <w:rPr>
          <w:rFonts w:ascii="Times New Roman" w:eastAsia="Times New Roman" w:hAnsi="Times New Roman"/>
          <w:b/>
          <w:sz w:val="24"/>
          <w:szCs w:val="24"/>
          <w:lang w:eastAsia="ru-RU"/>
        </w:rPr>
        <w:t>города Ю</w:t>
      </w:r>
      <w:r w:rsidR="005B52CE" w:rsidRPr="00646DB2">
        <w:rPr>
          <w:rFonts w:ascii="Times New Roman" w:eastAsia="Times New Roman" w:hAnsi="Times New Roman"/>
          <w:b/>
          <w:sz w:val="24"/>
          <w:szCs w:val="24"/>
          <w:lang w:eastAsia="ru-RU"/>
        </w:rPr>
        <w:t>горска</w:t>
      </w:r>
      <w:r w:rsidRPr="00646DB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по состоянию на </w:t>
      </w:r>
      <w:r w:rsidR="00D461FC" w:rsidRPr="00646DB2">
        <w:rPr>
          <w:rFonts w:ascii="Times New Roman" w:eastAsia="Times New Roman" w:hAnsi="Times New Roman"/>
          <w:b/>
          <w:sz w:val="24"/>
          <w:szCs w:val="24"/>
          <w:lang w:eastAsia="ru-RU"/>
        </w:rPr>
        <w:t>01.01.2019 и 0</w:t>
      </w:r>
      <w:r w:rsidRPr="00646DB2">
        <w:rPr>
          <w:rFonts w:ascii="Times New Roman" w:eastAsia="Times New Roman" w:hAnsi="Times New Roman"/>
          <w:b/>
          <w:sz w:val="24"/>
          <w:szCs w:val="24"/>
          <w:lang w:eastAsia="ru-RU"/>
        </w:rPr>
        <w:t>1</w:t>
      </w:r>
      <w:r w:rsidR="00D461FC" w:rsidRPr="00646DB2">
        <w:rPr>
          <w:rFonts w:ascii="Times New Roman" w:eastAsia="Times New Roman" w:hAnsi="Times New Roman"/>
          <w:b/>
          <w:sz w:val="24"/>
          <w:szCs w:val="24"/>
          <w:lang w:eastAsia="ru-RU"/>
        </w:rPr>
        <w:t>.04.</w:t>
      </w:r>
      <w:r w:rsidRPr="00646DB2">
        <w:rPr>
          <w:rFonts w:ascii="Times New Roman" w:eastAsia="Times New Roman" w:hAnsi="Times New Roman"/>
          <w:b/>
          <w:sz w:val="24"/>
          <w:szCs w:val="24"/>
          <w:lang w:eastAsia="ru-RU"/>
        </w:rPr>
        <w:t>2019 года</w:t>
      </w:r>
    </w:p>
    <w:p w:rsidR="00D22691" w:rsidRPr="00646DB2" w:rsidRDefault="00D22691" w:rsidP="00646DB2">
      <w:pPr>
        <w:pStyle w:val="a7"/>
        <w:rPr>
          <w:rStyle w:val="a5"/>
          <w:rFonts w:ascii="Times New Roman" w:hAnsi="Times New Roman"/>
          <w:i w:val="0"/>
          <w:sz w:val="24"/>
          <w:szCs w:val="24"/>
        </w:rPr>
      </w:pPr>
    </w:p>
    <w:p w:rsidR="003A1EEE" w:rsidRPr="00646DB2" w:rsidRDefault="003A1EEE" w:rsidP="00646DB2">
      <w:pPr>
        <w:pStyle w:val="a7"/>
        <w:jc w:val="right"/>
        <w:rPr>
          <w:rStyle w:val="a5"/>
          <w:rFonts w:ascii="Times New Roman" w:hAnsi="Times New Roman"/>
          <w:i w:val="0"/>
          <w:sz w:val="24"/>
          <w:szCs w:val="24"/>
        </w:rPr>
      </w:pPr>
      <w:r w:rsidRPr="00646DB2">
        <w:rPr>
          <w:rStyle w:val="a5"/>
          <w:rFonts w:ascii="Times New Roman" w:hAnsi="Times New Roman"/>
          <w:i w:val="0"/>
          <w:sz w:val="24"/>
          <w:szCs w:val="24"/>
        </w:rPr>
        <w:t>тыс. рублей</w:t>
      </w:r>
    </w:p>
    <w:tbl>
      <w:tblPr>
        <w:tblStyle w:val="a6"/>
        <w:tblW w:w="9937" w:type="dxa"/>
        <w:tblLook w:val="04A0" w:firstRow="1" w:lastRow="0" w:firstColumn="1" w:lastColumn="0" w:noHBand="0" w:noVBand="1"/>
      </w:tblPr>
      <w:tblGrid>
        <w:gridCol w:w="5259"/>
        <w:gridCol w:w="2268"/>
        <w:gridCol w:w="2410"/>
      </w:tblGrid>
      <w:tr w:rsidR="00D22691" w:rsidRPr="00646DB2" w:rsidTr="00185D2C">
        <w:trPr>
          <w:trHeight w:val="375"/>
        </w:trPr>
        <w:tc>
          <w:tcPr>
            <w:tcW w:w="5259" w:type="dxa"/>
            <w:vMerge w:val="restart"/>
            <w:vAlign w:val="center"/>
            <w:hideMark/>
          </w:tcPr>
          <w:p w:rsidR="00D22691" w:rsidRPr="00185D2C" w:rsidRDefault="00D22691" w:rsidP="00185D2C">
            <w:pPr>
              <w:pStyle w:val="a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bookmarkStart w:id="0" w:name="_GoBack" w:colFirst="0" w:colLast="0"/>
            <w:r w:rsidRPr="00185D2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Вид долгового обязательства</w:t>
            </w:r>
          </w:p>
        </w:tc>
        <w:tc>
          <w:tcPr>
            <w:tcW w:w="4678" w:type="dxa"/>
            <w:gridSpan w:val="2"/>
            <w:hideMark/>
          </w:tcPr>
          <w:p w:rsidR="00D22691" w:rsidRPr="00185D2C" w:rsidRDefault="00D22691" w:rsidP="00185D2C">
            <w:pPr>
              <w:pStyle w:val="a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85D2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Объем долга</w:t>
            </w:r>
          </w:p>
        </w:tc>
      </w:tr>
      <w:bookmarkEnd w:id="0"/>
      <w:tr w:rsidR="008E0776" w:rsidRPr="00D22691" w:rsidTr="00C00F50">
        <w:trPr>
          <w:trHeight w:val="375"/>
        </w:trPr>
        <w:tc>
          <w:tcPr>
            <w:tcW w:w="5259" w:type="dxa"/>
            <w:vMerge/>
            <w:hideMark/>
          </w:tcPr>
          <w:p w:rsidR="008E0776" w:rsidRPr="00D22691" w:rsidRDefault="008E0776" w:rsidP="00D2269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hideMark/>
          </w:tcPr>
          <w:p w:rsidR="00842743" w:rsidRPr="00D22691" w:rsidRDefault="00FC6E65" w:rsidP="00D2269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26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 1 января </w:t>
            </w:r>
          </w:p>
          <w:p w:rsidR="008E0776" w:rsidRPr="00D22691" w:rsidRDefault="00FC6E65" w:rsidP="00D2269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26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</w:t>
            </w:r>
            <w:r w:rsidR="003A1EEE" w:rsidRPr="00D226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="008E0776" w:rsidRPr="00D226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года</w:t>
            </w:r>
          </w:p>
        </w:tc>
        <w:tc>
          <w:tcPr>
            <w:tcW w:w="2410" w:type="dxa"/>
            <w:hideMark/>
          </w:tcPr>
          <w:p w:rsidR="00842743" w:rsidRPr="00D22691" w:rsidRDefault="00FC6E65" w:rsidP="00D2269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26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 1 апреля </w:t>
            </w:r>
          </w:p>
          <w:p w:rsidR="008E0776" w:rsidRPr="00D22691" w:rsidRDefault="00FC6E65" w:rsidP="00D2269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26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</w:t>
            </w:r>
            <w:r w:rsidR="003A1EEE" w:rsidRPr="00D226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="008E0776" w:rsidRPr="00D226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года</w:t>
            </w:r>
          </w:p>
        </w:tc>
      </w:tr>
      <w:tr w:rsidR="00FC6E65" w:rsidRPr="00D22691" w:rsidTr="00C00F50">
        <w:trPr>
          <w:trHeight w:val="750"/>
        </w:trPr>
        <w:tc>
          <w:tcPr>
            <w:tcW w:w="5259" w:type="dxa"/>
            <w:hideMark/>
          </w:tcPr>
          <w:p w:rsidR="00FC6E65" w:rsidRPr="00D22691" w:rsidRDefault="00FC6E65" w:rsidP="00D22691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226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Кредиты, полученные от кредитных организаций бюджетами городских округов в валюте Российской Федерации</w:t>
            </w:r>
          </w:p>
        </w:tc>
        <w:tc>
          <w:tcPr>
            <w:tcW w:w="2268" w:type="dxa"/>
            <w:vAlign w:val="center"/>
            <w:hideMark/>
          </w:tcPr>
          <w:p w:rsidR="00FC6E65" w:rsidRPr="00D22691" w:rsidRDefault="00FC6E65" w:rsidP="00D2269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26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3A1EEE" w:rsidRPr="00D226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</w:t>
            </w:r>
            <w:r w:rsidRPr="00D226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000,0</w:t>
            </w:r>
          </w:p>
        </w:tc>
        <w:tc>
          <w:tcPr>
            <w:tcW w:w="2410" w:type="dxa"/>
            <w:vAlign w:val="center"/>
            <w:hideMark/>
          </w:tcPr>
          <w:p w:rsidR="00FC6E65" w:rsidRPr="00D22691" w:rsidRDefault="00FC6E65" w:rsidP="00D2269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26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3A1EEE" w:rsidRPr="00D226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</w:t>
            </w:r>
            <w:r w:rsidRPr="00D226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000,0</w:t>
            </w:r>
          </w:p>
        </w:tc>
      </w:tr>
      <w:tr w:rsidR="00FC6E65" w:rsidRPr="00D22691" w:rsidTr="00C00F50">
        <w:trPr>
          <w:trHeight w:val="1125"/>
        </w:trPr>
        <w:tc>
          <w:tcPr>
            <w:tcW w:w="5259" w:type="dxa"/>
            <w:hideMark/>
          </w:tcPr>
          <w:p w:rsidR="00FC6E65" w:rsidRPr="00D22691" w:rsidRDefault="00FC6E65" w:rsidP="00D22691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226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Кредиты, полученные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2268" w:type="dxa"/>
            <w:vAlign w:val="center"/>
            <w:hideMark/>
          </w:tcPr>
          <w:p w:rsidR="00FC6E65" w:rsidRPr="00D22691" w:rsidRDefault="00FC6E65" w:rsidP="00D2269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26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2410" w:type="dxa"/>
            <w:vAlign w:val="center"/>
            <w:hideMark/>
          </w:tcPr>
          <w:p w:rsidR="00FC6E65" w:rsidRPr="00D22691" w:rsidRDefault="00FC6E65" w:rsidP="00D2269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26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FC6E65" w:rsidRPr="00D22691" w:rsidTr="00C00F50">
        <w:trPr>
          <w:trHeight w:val="615"/>
        </w:trPr>
        <w:tc>
          <w:tcPr>
            <w:tcW w:w="5259" w:type="dxa"/>
            <w:hideMark/>
          </w:tcPr>
          <w:p w:rsidR="00FC6E65" w:rsidRPr="00D22691" w:rsidRDefault="00FC6E65" w:rsidP="00D22691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226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Муниципальные гарантии</w:t>
            </w:r>
          </w:p>
        </w:tc>
        <w:tc>
          <w:tcPr>
            <w:tcW w:w="2268" w:type="dxa"/>
            <w:vAlign w:val="center"/>
            <w:hideMark/>
          </w:tcPr>
          <w:p w:rsidR="00FC6E65" w:rsidRPr="00D22691" w:rsidRDefault="00FC6E65" w:rsidP="00D2269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26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2410" w:type="dxa"/>
            <w:vAlign w:val="center"/>
            <w:hideMark/>
          </w:tcPr>
          <w:p w:rsidR="00FC6E65" w:rsidRPr="00D22691" w:rsidRDefault="00FC6E65" w:rsidP="00D2269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26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FC6E65" w:rsidRPr="00D22691" w:rsidTr="00C00F50">
        <w:trPr>
          <w:trHeight w:val="750"/>
        </w:trPr>
        <w:tc>
          <w:tcPr>
            <w:tcW w:w="5259" w:type="dxa"/>
            <w:hideMark/>
          </w:tcPr>
          <w:p w:rsidR="00FC6E65" w:rsidRPr="00D22691" w:rsidRDefault="00FC6E65" w:rsidP="00D22691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2269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Всего муниципальный долг города Югорска</w:t>
            </w:r>
          </w:p>
        </w:tc>
        <w:tc>
          <w:tcPr>
            <w:tcW w:w="2268" w:type="dxa"/>
            <w:vAlign w:val="center"/>
            <w:hideMark/>
          </w:tcPr>
          <w:p w:rsidR="00FC6E65" w:rsidRPr="00D22691" w:rsidRDefault="00FC6E65" w:rsidP="00D2269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2269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3A1EEE" w:rsidRPr="00D2269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64</w:t>
            </w:r>
            <w:r w:rsidRPr="00D2269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000,0</w:t>
            </w:r>
          </w:p>
        </w:tc>
        <w:tc>
          <w:tcPr>
            <w:tcW w:w="2410" w:type="dxa"/>
            <w:vAlign w:val="center"/>
            <w:hideMark/>
          </w:tcPr>
          <w:p w:rsidR="00FC6E65" w:rsidRPr="00D22691" w:rsidRDefault="00FC6E65" w:rsidP="00D2269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2269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3A1EEE" w:rsidRPr="00D2269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44</w:t>
            </w:r>
            <w:r w:rsidRPr="00D2269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000,0</w:t>
            </w:r>
          </w:p>
        </w:tc>
      </w:tr>
    </w:tbl>
    <w:p w:rsidR="008E2EE7" w:rsidRPr="00D22691" w:rsidRDefault="008E2EE7" w:rsidP="00D22691">
      <w:pPr>
        <w:spacing w:after="0" w:line="240" w:lineRule="auto"/>
        <w:rPr>
          <w:rFonts w:ascii="Times New Roman" w:hAnsi="Times New Roman" w:cs="Times New Roman"/>
        </w:rPr>
      </w:pPr>
    </w:p>
    <w:sectPr w:rsidR="008E2EE7" w:rsidRPr="00D22691" w:rsidSect="008E0776">
      <w:pgSz w:w="11906" w:h="16838" w:code="9"/>
      <w:pgMar w:top="567" w:right="1021" w:bottom="567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E0776"/>
    <w:rsid w:val="00092547"/>
    <w:rsid w:val="00185D2C"/>
    <w:rsid w:val="002A093C"/>
    <w:rsid w:val="00372860"/>
    <w:rsid w:val="003A1EEE"/>
    <w:rsid w:val="00530134"/>
    <w:rsid w:val="005B52CE"/>
    <w:rsid w:val="00622A61"/>
    <w:rsid w:val="00646DB2"/>
    <w:rsid w:val="00842743"/>
    <w:rsid w:val="00873803"/>
    <w:rsid w:val="008D5902"/>
    <w:rsid w:val="008E0776"/>
    <w:rsid w:val="008E2EE7"/>
    <w:rsid w:val="009F0014"/>
    <w:rsid w:val="00BF4294"/>
    <w:rsid w:val="00C00F50"/>
    <w:rsid w:val="00D22691"/>
    <w:rsid w:val="00D461FC"/>
    <w:rsid w:val="00FC6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F115B34-18B6-43BC-BFDC-92E030488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2E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2-3">
    <w:name w:val="Medium Shading 2 Accent 3"/>
    <w:basedOn w:val="a1"/>
    <w:uiPriority w:val="64"/>
    <w:rsid w:val="003A1EEE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List 2 Accent 5"/>
    <w:basedOn w:val="a1"/>
    <w:uiPriority w:val="66"/>
    <w:rsid w:val="003A1EE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-5">
    <w:name w:val="Light List Accent 5"/>
    <w:basedOn w:val="a1"/>
    <w:uiPriority w:val="61"/>
    <w:rsid w:val="003A1EEE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1-5">
    <w:name w:val="Medium Shading 1 Accent 5"/>
    <w:basedOn w:val="a1"/>
    <w:uiPriority w:val="63"/>
    <w:rsid w:val="003A1EEE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a3">
    <w:name w:val="Title"/>
    <w:basedOn w:val="a"/>
    <w:next w:val="a"/>
    <w:link w:val="a4"/>
    <w:uiPriority w:val="10"/>
    <w:qFormat/>
    <w:rsid w:val="005B52C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Заголовок Знак"/>
    <w:basedOn w:val="a0"/>
    <w:link w:val="a3"/>
    <w:uiPriority w:val="10"/>
    <w:rsid w:val="005B52C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5">
    <w:name w:val="Emphasis"/>
    <w:basedOn w:val="a0"/>
    <w:uiPriority w:val="20"/>
    <w:qFormat/>
    <w:rsid w:val="005B52CE"/>
    <w:rPr>
      <w:i/>
      <w:iCs/>
    </w:rPr>
  </w:style>
  <w:style w:type="table" w:styleId="a6">
    <w:name w:val="Table Grid"/>
    <w:basedOn w:val="a1"/>
    <w:uiPriority w:val="59"/>
    <w:rsid w:val="00C00F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 Spacing"/>
    <w:uiPriority w:val="1"/>
    <w:qFormat/>
    <w:rsid w:val="00646DB2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185D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85D2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549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90</Words>
  <Characters>514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Федотова Наталья Юрьевна</dc:creator>
  <cp:lastModifiedBy>Муллабаева Елена Анатольевна</cp:lastModifiedBy>
  <cp:revision>11</cp:revision>
  <cp:lastPrinted>2019-05-16T06:14:00Z</cp:lastPrinted>
  <dcterms:created xsi:type="dcterms:W3CDTF">2018-05-15T10:42:00Z</dcterms:created>
  <dcterms:modified xsi:type="dcterms:W3CDTF">2019-05-16T06:14:00Z</dcterms:modified>
</cp:coreProperties>
</file>